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6050D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>
              <w:t>240</w:t>
            </w:r>
            <w:r w:rsidR="006050D8">
              <w:t>11</w:t>
            </w:r>
            <w:r>
              <w:t xml:space="preserve">/1 </w:t>
            </w:r>
            <w:r w:rsidRPr="002454FC">
              <w:t xml:space="preserve">din </w:t>
            </w:r>
            <w:r w:rsidR="006050D8">
              <w:t>2</w:t>
            </w:r>
            <w:r>
              <w:t>5.0</w:t>
            </w:r>
            <w:r w:rsidR="006050D8">
              <w:t>9</w:t>
            </w:r>
            <w:bookmarkStart w:id="0" w:name="_GoBack"/>
            <w:bookmarkEnd w:id="0"/>
            <w:r>
              <w:t>.2018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9E51FF" w:rsidRDefault="009E51FF" w:rsidP="009E51FF">
      <w:pPr>
        <w:spacing w:line="360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proofErr w:type="gram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r w:rsidR="00A946D1" w:rsidRP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Construire </w:t>
      </w:r>
      <w:r w:rsidRPr="009E51FF">
        <w:rPr>
          <w:rFonts w:ascii="Times New Roman" w:hAnsi="Times New Roman"/>
          <w:b/>
          <w:bCs/>
          <w:sz w:val="22"/>
          <w:szCs w:val="22"/>
          <w:lang w:val="ro-RO"/>
        </w:rPr>
        <w:t>locuință P+E</w:t>
      </w:r>
      <w:r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A946D1" w:rsidRPr="00221BB1" w:rsidRDefault="00A946D1" w:rsidP="009E51F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946D1" w:rsidRPr="009E51FF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9E51FF">
        <w:rPr>
          <w:rFonts w:ascii="Times New Roman" w:hAnsi="Times New Roman"/>
          <w:sz w:val="28"/>
          <w:szCs w:val="28"/>
        </w:rPr>
        <w:t>Av</w:t>
      </w:r>
      <w:r w:rsidR="009E51FF" w:rsidRPr="009E51FF">
        <w:rPr>
          <w:rFonts w:ascii="Times New Roman" w:hAnsi="Times New Roman"/>
          <w:sz w:val="28"/>
          <w:szCs w:val="28"/>
        </w:rPr>
        <w:t>â</w:t>
      </w:r>
      <w:r w:rsidRPr="009E51FF">
        <w:rPr>
          <w:rFonts w:ascii="Times New Roman" w:hAnsi="Times New Roman"/>
          <w:sz w:val="28"/>
          <w:szCs w:val="28"/>
        </w:rPr>
        <w:t>nd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1FF" w:rsidRPr="009E51FF">
        <w:rPr>
          <w:rFonts w:ascii="Times New Roman" w:hAnsi="Times New Roman"/>
          <w:sz w:val="28"/>
          <w:szCs w:val="28"/>
        </w:rPr>
        <w:t>î</w:t>
      </w:r>
      <w:r w:rsidRPr="009E51FF">
        <w:rPr>
          <w:rFonts w:ascii="Times New Roman" w:hAnsi="Times New Roman"/>
          <w:sz w:val="28"/>
          <w:szCs w:val="28"/>
        </w:rPr>
        <w:t>n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vedere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expunerea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de motive, 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.Z.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r w:rsidR="009E51FF" w:rsidRPr="009E51FF">
        <w:rPr>
          <w:rFonts w:ascii="Times New Roman" w:hAnsi="Times New Roman"/>
          <w:b/>
          <w:bCs/>
        </w:rPr>
        <w:t>c</w:t>
      </w:r>
      <w:proofErr w:type="spellStart"/>
      <w:r w:rsidR="009E51FF" w:rsidRPr="009E51FF">
        <w:rPr>
          <w:rFonts w:ascii="Times New Roman" w:hAnsi="Times New Roman"/>
          <w:b/>
          <w:bCs/>
          <w:sz w:val="22"/>
          <w:szCs w:val="22"/>
          <w:lang w:val="ro-RO"/>
        </w:rPr>
        <w:t>onstruire</w:t>
      </w:r>
      <w:proofErr w:type="spellEnd"/>
      <w:r w:rsidR="009E51FF" w:rsidRP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 locuință P+E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generat de imobilul situat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î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n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municipiul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Dej, str.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 Țibleșului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, nr.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91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,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înscris în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C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.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F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.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 6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1608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, 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cu nr. 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>cad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.</w:t>
      </w:r>
      <w:r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 61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>608</w:t>
      </w:r>
      <w:r w:rsidR="009E51FF">
        <w:rPr>
          <w:rFonts w:ascii="Times New Roman" w:hAnsi="Times New Roman"/>
          <w:szCs w:val="24"/>
          <w:lang w:val="ro-RO"/>
        </w:rPr>
        <w:t>, beneficiar Farcaș  Marin  Vasile</w:t>
      </w:r>
      <w:r>
        <w:rPr>
          <w:bCs/>
        </w:rPr>
        <w:t xml:space="preserve"> .</w:t>
      </w:r>
    </w:p>
    <w:p w:rsidR="00A946D1" w:rsidRDefault="00A946D1" w:rsidP="009E51FF">
      <w:pPr>
        <w:spacing w:after="3" w:line="360" w:lineRule="auto"/>
        <w:ind w:left="15" w:firstLine="710"/>
        <w:rPr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9E51FF">
        <w:rPr>
          <w:rFonts w:ascii="Times New Roman" w:hAnsi="Times New Roman"/>
        </w:rPr>
        <w:t>J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7D4EF0">
        <w:rPr>
          <w:rFonts w:ascii="Times New Roman" w:hAnsi="Times New Roman"/>
        </w:rPr>
        <w:t>subzona</w:t>
      </w:r>
      <w:proofErr w:type="spellEnd"/>
      <w:r w:rsidRPr="007D4EF0">
        <w:rPr>
          <w:rFonts w:ascii="Times New Roman" w:hAnsi="Times New Roman"/>
        </w:rPr>
        <w:t xml:space="preserve"> </w:t>
      </w:r>
      <w:r w:rsidR="009E51FF">
        <w:rPr>
          <w:rFonts w:ascii="Times New Roman" w:hAnsi="Times New Roman"/>
        </w:rPr>
        <w:t>L.1.a.1.</w:t>
      </w:r>
      <w:r w:rsidRPr="00F235F1">
        <w:rPr>
          <w:rFonts w:ascii="Times New Roman" w:hAnsi="Times New Roman"/>
          <w:b/>
          <w:color w:val="000000"/>
        </w:rPr>
        <w:t xml:space="preserve"> -</w:t>
      </w:r>
      <w:r w:rsidR="009E51FF">
        <w:rPr>
          <w:rFonts w:ascii="Times New Roman" w:hAnsi="Times New Roman"/>
          <w:b/>
          <w:color w:val="000000"/>
        </w:rPr>
        <w:t xml:space="preserve"> </w:t>
      </w:r>
      <w:proofErr w:type="spellStart"/>
      <w:proofErr w:type="gramStart"/>
      <w:r w:rsidR="00FA70C6">
        <w:rPr>
          <w:szCs w:val="24"/>
          <w:lang w:val="fr-FR"/>
        </w:rPr>
        <w:t>subzona</w:t>
      </w:r>
      <w:proofErr w:type="spellEnd"/>
      <w:proofErr w:type="gram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locuințelor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individuale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mici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cu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maxim</w:t>
      </w:r>
      <w:proofErr w:type="spellEnd"/>
      <w:r w:rsidR="00FA70C6">
        <w:rPr>
          <w:szCs w:val="24"/>
          <w:lang w:val="fr-FR"/>
        </w:rPr>
        <w:t xml:space="preserve"> P+2 </w:t>
      </w:r>
      <w:proofErr w:type="spellStart"/>
      <w:r w:rsidR="00FA70C6">
        <w:rPr>
          <w:szCs w:val="24"/>
          <w:lang w:val="fr-FR"/>
        </w:rPr>
        <w:t>niveluri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în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teritorii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cu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parcelări</w:t>
      </w:r>
      <w:proofErr w:type="spellEnd"/>
      <w:r w:rsidR="00FA70C6">
        <w:rPr>
          <w:szCs w:val="24"/>
          <w:lang w:val="fr-FR"/>
        </w:rPr>
        <w:t xml:space="preserve"> </w:t>
      </w:r>
      <w:proofErr w:type="spellStart"/>
      <w:r w:rsidR="00FA70C6">
        <w:rPr>
          <w:szCs w:val="24"/>
          <w:lang w:val="fr-FR"/>
        </w:rPr>
        <w:t>tradiționale</w:t>
      </w:r>
      <w:proofErr w:type="spellEnd"/>
      <w:r w:rsidR="00FA70C6">
        <w:rPr>
          <w:szCs w:val="24"/>
          <w:lang w:val="fr-FR"/>
        </w:rPr>
        <w:t xml:space="preserve"> .</w:t>
      </w:r>
    </w:p>
    <w:p w:rsidR="00FA70C6" w:rsidRPr="00F235F1" w:rsidRDefault="00FA70C6" w:rsidP="009E51FF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</w:p>
    <w:p w:rsidR="00A946D1" w:rsidRPr="00221BB1" w:rsidRDefault="00A946D1" w:rsidP="009E51FF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64131">
        <w:rPr>
          <w:rFonts w:ascii="Times New Roman" w:hAnsi="Times New Roman"/>
          <w:szCs w:val="24"/>
          <w:lang w:val="fr-FR"/>
        </w:rPr>
        <w:t>beneficiarul</w:t>
      </w:r>
      <w:proofErr w:type="spellEnd"/>
      <w:r w:rsidR="00464131">
        <w:rPr>
          <w:rFonts w:ascii="Times New Roman" w:hAnsi="Times New Roman"/>
          <w:szCs w:val="24"/>
          <w:lang w:val="fr-FR"/>
        </w:rPr>
        <w:t xml:space="preserve"> </w:t>
      </w:r>
      <w:r w:rsidR="00464131">
        <w:rPr>
          <w:rFonts w:ascii="Times New Roman" w:hAnsi="Times New Roman"/>
          <w:szCs w:val="24"/>
          <w:lang w:val="ro-RO"/>
        </w:rPr>
        <w:t xml:space="preserve">Farcaș  Marin  </w:t>
      </w:r>
      <w:proofErr w:type="gramStart"/>
      <w:r w:rsidR="00464131">
        <w:rPr>
          <w:rFonts w:ascii="Times New Roman" w:hAnsi="Times New Roman"/>
          <w:szCs w:val="24"/>
          <w:lang w:val="ro-RO"/>
        </w:rPr>
        <w:t>Vasile</w:t>
      </w:r>
      <w:r w:rsidR="00464131">
        <w:rPr>
          <w:rFonts w:ascii="Times New Roman" w:hAnsi="Times New Roman"/>
          <w:szCs w:val="24"/>
          <w:lang w:val="fr-FR"/>
        </w:rPr>
        <w:t xml:space="preserve">  </w:t>
      </w:r>
      <w:r>
        <w:rPr>
          <w:bCs/>
        </w:rPr>
        <w:t>.</w:t>
      </w:r>
      <w:proofErr w:type="gramEnd"/>
    </w:p>
    <w:p w:rsidR="00A946D1" w:rsidRPr="001141AF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 </w:t>
      </w:r>
      <w:proofErr w:type="spell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</w:p>
    <w:p w:rsidR="00A946D1" w:rsidRPr="007627FB" w:rsidRDefault="00A946D1" w:rsidP="00A946D1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p w:rsidR="00A946D1" w:rsidRPr="006D71C5" w:rsidRDefault="00A946D1" w:rsidP="00A946D1">
      <w:pPr>
        <w:rPr>
          <w:b/>
          <w:lang w:val="en-GB"/>
        </w:rPr>
      </w:pPr>
    </w:p>
    <w:p w:rsidR="00200761" w:rsidRDefault="00200761"/>
    <w:sectPr w:rsidR="00200761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200761"/>
    <w:rsid w:val="00213CFA"/>
    <w:rsid w:val="002A0664"/>
    <w:rsid w:val="00464131"/>
    <w:rsid w:val="00501253"/>
    <w:rsid w:val="006050D8"/>
    <w:rsid w:val="007450F5"/>
    <w:rsid w:val="00763811"/>
    <w:rsid w:val="00891CDE"/>
    <w:rsid w:val="009E51FF"/>
    <w:rsid w:val="00A946D1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7</cp:revision>
  <dcterms:created xsi:type="dcterms:W3CDTF">2018-10-11T08:04:00Z</dcterms:created>
  <dcterms:modified xsi:type="dcterms:W3CDTF">2018-10-12T10:16:00Z</dcterms:modified>
</cp:coreProperties>
</file>